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2F9" w:rsidRDefault="008D72F9" w:rsidP="008D72F9">
      <w:pPr>
        <w:spacing w:after="0" w:line="240" w:lineRule="auto"/>
      </w:pPr>
    </w:p>
    <w:p w:rsidR="008D72F9" w:rsidRPr="00CE6358" w:rsidRDefault="008D72F9" w:rsidP="008D72F9">
      <w:pPr>
        <w:spacing w:after="0" w:line="240" w:lineRule="auto"/>
        <w:rPr>
          <w:sz w:val="16"/>
          <w:szCs w:val="16"/>
        </w:rPr>
      </w:pPr>
    </w:p>
    <w:p w:rsidR="006F1838" w:rsidRDefault="008D72F9" w:rsidP="008D72F9">
      <w:pPr>
        <w:spacing w:after="0" w:line="240" w:lineRule="auto"/>
        <w:ind w:right="-24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</w:t>
      </w:r>
      <w:r w:rsidR="006F1838" w:rsidRPr="006F1838">
        <w:rPr>
          <w:rFonts w:ascii="Times New Roman" w:hAnsi="Times New Roman" w:cs="Times New Roman"/>
          <w:b/>
          <w:noProof/>
          <w:sz w:val="27"/>
          <w:szCs w:val="27"/>
        </w:rPr>
        <w:drawing>
          <wp:inline distT="0" distB="0" distL="0" distR="0">
            <wp:extent cx="6645910" cy="9135076"/>
            <wp:effectExtent l="0" t="0" r="0" b="0"/>
            <wp:docPr id="1" name="Рисунок 1" descr="E:\Новая папка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838" w:rsidRDefault="006F1838" w:rsidP="008D72F9">
      <w:pPr>
        <w:spacing w:after="0" w:line="240" w:lineRule="auto"/>
        <w:ind w:right="-24"/>
        <w:rPr>
          <w:rFonts w:ascii="Times New Roman" w:hAnsi="Times New Roman" w:cs="Times New Roman"/>
          <w:b/>
          <w:sz w:val="27"/>
          <w:szCs w:val="27"/>
        </w:rPr>
      </w:pPr>
    </w:p>
    <w:p w:rsidR="006F1838" w:rsidRDefault="006F1838" w:rsidP="008D72F9">
      <w:pPr>
        <w:spacing w:after="0" w:line="240" w:lineRule="auto"/>
        <w:ind w:right="-24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</w:t>
      </w:r>
      <w:r w:rsidR="008D72F9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D34A4A" w:rsidRDefault="006F1838" w:rsidP="008D72F9">
      <w:pPr>
        <w:spacing w:after="0" w:line="240" w:lineRule="auto"/>
        <w:ind w:right="-24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lastRenderedPageBreak/>
        <w:t xml:space="preserve">                                                                          </w:t>
      </w:r>
      <w:bookmarkStart w:id="0" w:name="_GoBack"/>
      <w:bookmarkEnd w:id="0"/>
      <w:r w:rsidR="008D72F9">
        <w:rPr>
          <w:rFonts w:ascii="Times New Roman" w:hAnsi="Times New Roman" w:cs="Times New Roman"/>
          <w:b/>
          <w:sz w:val="27"/>
          <w:szCs w:val="27"/>
        </w:rPr>
        <w:t>ПОЛОЖЕНИЕ</w:t>
      </w:r>
    </w:p>
    <w:p w:rsidR="008D72F9" w:rsidRDefault="008D72F9" w:rsidP="008D72F9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 соотношении учебной и другой педагогической работы в пределах рабочей недели</w:t>
      </w:r>
    </w:p>
    <w:p w:rsidR="008D72F9" w:rsidRDefault="000727F9" w:rsidP="008D72F9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по МБ</w:t>
      </w:r>
      <w:r w:rsidR="008D72F9">
        <w:rPr>
          <w:rFonts w:ascii="Times New Roman" w:hAnsi="Times New Roman" w:cs="Times New Roman"/>
          <w:b/>
          <w:sz w:val="27"/>
          <w:szCs w:val="27"/>
        </w:rPr>
        <w:t>ДОУ «Детск</w:t>
      </w:r>
      <w:r>
        <w:rPr>
          <w:rFonts w:ascii="Times New Roman" w:hAnsi="Times New Roman" w:cs="Times New Roman"/>
          <w:b/>
          <w:sz w:val="27"/>
          <w:szCs w:val="27"/>
        </w:rPr>
        <w:t>ий сад общеразвивающего вида № 11</w:t>
      </w:r>
      <w:r w:rsidR="008D72F9">
        <w:rPr>
          <w:rFonts w:ascii="Times New Roman" w:hAnsi="Times New Roman" w:cs="Times New Roman"/>
          <w:b/>
          <w:sz w:val="27"/>
          <w:szCs w:val="27"/>
        </w:rPr>
        <w:t>» НМР РТ</w:t>
      </w:r>
    </w:p>
    <w:p w:rsidR="008D72F9" w:rsidRDefault="008D72F9" w:rsidP="008D72F9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1.</w:t>
      </w:r>
      <w:r w:rsidRPr="00D34A4A">
        <w:rPr>
          <w:rFonts w:ascii="Times New Roman" w:hAnsi="Times New Roman" w:cs="Times New Roman"/>
          <w:b/>
          <w:sz w:val="27"/>
          <w:szCs w:val="27"/>
        </w:rPr>
        <w:t>Общее положение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1.1. Настоящее положение о соотношении учебной и другой педагогической работы в пределах рабочей недели педагогических работников (далее - Положение) - это локальный нормативный акт, регламентирующий в соответствии с Трудовым кодексом РФ (далее – ТК РФ), Федеральным законом от 29.12.2012 №273-ФЗ «Об образовании в Российской Федерации» и иным федеральным законодательством соотношение учебной и другой педагогической работы в пределах рабочей недели и учебного года с учетом количества часов по учебному плану, специальности и квалификации работника в муниципальном дошкольном образовательном учреждении.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1.2. Действие Положения распространяется только на работников учреждения, чьи должности относятся к педагогическим: старший воспитатель, воспитатель, музыкальный руководитель, педагог-психолог, учитель-логопед, инструктор по физической культуре.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1.3. Во всем, что по каким-то причинам осталось неурегулированным Положением, или его нормы войдут в противоречие с федеральным законодательством, то работодатель и педагогические работники применяют соответствующие нормы законодательства РФ.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1.4. Положение основано на законодательных нормативных актах Правительства России: ст.47 Федерального закона №273-ФЗ «Об образовании в Российской Федерации», приказе Минобрнауки РФ от 24.12.2010г. №2075 «О продолжительности рабочего времени (норме часов педагогической работы на ставку заработной платы) педагогических работников», приказе Минобрнауки РФ от 27.03.2006г. №69 «Об особенностях режима рабочего времени и времени отдыха педагогических и иных работников образовательных учреждений».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1.5. Режим рабочего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2. Структура рабочего времени педагогических работников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2.1. В рабочее время педагогических работников в зависимости от занимаемой должности включается: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учебная (преподавательская) и воспитательная работа;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индивидуальная работа с воспитанниками;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научная, творческая и исследовательская работа, а также другая педагогическая работа, предусмотренная квалификационными характеристиками по должностям, трудовыми (должностными) обязанностями и индивидуальным планом;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методическая, подготовительная, организационная, диагностическая работа, работа по ведению мониторинга;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работа, предусмотренная планами воспитательных, физкультурно-оздоровительных, спортивных, творческих и иных мероприятий, проводимых с воспитанниками.</w:t>
      </w:r>
    </w:p>
    <w:p w:rsidR="00D34A4A" w:rsidRPr="00D34A4A" w:rsidRDefault="00D34A4A" w:rsidP="00D34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Конкретные трудовые (должностные) обязанности педагогических работников определяются их трудовыми договорами и должностными инструкциями.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lastRenderedPageBreak/>
        <w:t xml:space="preserve">2.2.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2.3. Педагогическим работникам в зависимости от должности и (или) специальности с учетом особенностей их труда устанавливается: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- 36 часов в неделю: старшему воспитателю, воспитателю</w:t>
      </w:r>
      <w:r>
        <w:rPr>
          <w:rFonts w:ascii="Times New Roman" w:hAnsi="Times New Roman" w:cs="Times New Roman"/>
          <w:sz w:val="27"/>
          <w:szCs w:val="27"/>
        </w:rPr>
        <w:t xml:space="preserve"> (в т.ч. воспитателю  по обучению русскому,татарскому языкам и восп. по хореографии)</w:t>
      </w:r>
      <w:r w:rsidRPr="00D34A4A">
        <w:rPr>
          <w:rFonts w:ascii="Times New Roman" w:hAnsi="Times New Roman" w:cs="Times New Roman"/>
          <w:sz w:val="27"/>
          <w:szCs w:val="27"/>
        </w:rPr>
        <w:t xml:space="preserve">, педагогу-психологу;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- 30 часов в неделю: инструктору по физической культуре</w:t>
      </w:r>
      <w:r>
        <w:rPr>
          <w:rFonts w:ascii="Times New Roman" w:hAnsi="Times New Roman" w:cs="Times New Roman"/>
          <w:sz w:val="27"/>
          <w:szCs w:val="27"/>
        </w:rPr>
        <w:t xml:space="preserve"> и бассейну</w:t>
      </w:r>
      <w:r w:rsidRPr="00D34A4A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- 24 часа в неделю: музыкальному руководителю;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- 20 часов в неделю: учителю-логопеду.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ab/>
        <w:t>Норма часов педагогической работы за ставку заработной платы педагогических работников установлена в академических часах.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2.4. Выполнение педагогической работы регулируется расписанием учебных занятий, составляемым с учетом педагогической целесообразности, соблюдения санитарно-гигиенических норм и рационального использования времени педагога, которое утверждается заведующим учреждением.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2.5. 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2.6. Режим рабочего времени педагогических работников,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Министерства образования и науки РФ от 24.12.2010 г. № 2075 «О продолжительности рабочего времени (норме часов педагогической работы за ставку заработной платы) педагогических работников», определяется с учетом их догрузки до установленной нормы часов другой педагогической работой.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2.7. Конкретная продолжительность учебных занятий, а также перерывов (перемен) между ними предусматривается с учетом соответствующих санитарно-эпидемиологических правил и нормативов (СанПиН), утвержденных в установленном порядке. Выполнение преподавательской работы регулируется расписанием учебных занятий.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2.8. Другая часть педагогической работы, требующая затрат рабочего времени, которое не конкретизировано по количеству часов, вытекает из их должностных обязанностей, предусмотренных Уставом, Правилами внутреннего трудового распорядка учреждения, тарифно-квалификационными (квалификационными) характеристиками, и регулируется графиками и планами работы, в т.ч. личными планами (циклограммами) педагогического работника, и включает: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выполнение обязанностей, связанных с участием в работе педагогического, методического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 </w:t>
      </w:r>
    </w:p>
    <w:p w:rsidR="00BA44EC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время, затрачиваемое непосредственно на подготовку к работе по обучению и воспитанию детей, изучению их индивидуальных способностей, интересов и склонностей, а также их семейных обстоятельств и жилищно-бытовых условий;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выполнение дополнительно возложенных на педагогических работников обязанностей, непосредственно связанных с образовательным процессом, с соответствующей </w:t>
      </w:r>
      <w:r w:rsidRPr="00D34A4A">
        <w:rPr>
          <w:rFonts w:ascii="Times New Roman" w:hAnsi="Times New Roman" w:cs="Times New Roman"/>
          <w:sz w:val="27"/>
          <w:szCs w:val="27"/>
        </w:rPr>
        <w:lastRenderedPageBreak/>
        <w:t xml:space="preserve">дополнительной оплатой труда. Соотношение другой педагогической работы по отношению к учебной не должно быть больше 1:1 от норм рабочего времени педагога в пределах рабочей недели за ставку заработной платы.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993"/>
        <w:gridCol w:w="850"/>
        <w:gridCol w:w="851"/>
        <w:gridCol w:w="850"/>
        <w:gridCol w:w="992"/>
        <w:gridCol w:w="993"/>
        <w:gridCol w:w="992"/>
        <w:gridCol w:w="850"/>
        <w:gridCol w:w="851"/>
      </w:tblGrid>
      <w:tr w:rsidR="00D34A4A" w:rsidRPr="00D34A4A" w:rsidTr="00E751D6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4A" w:rsidRPr="008D72F9" w:rsidRDefault="00D34A4A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4A" w:rsidRPr="008D72F9" w:rsidRDefault="00D34A4A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751D6">
              <w:rPr>
                <w:rFonts w:ascii="Times New Roman" w:hAnsi="Times New Roman" w:cs="Times New Roman"/>
                <w:sz w:val="24"/>
                <w:szCs w:val="24"/>
              </w:rPr>
              <w:t>, Воспитатель (по обучению…)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4A" w:rsidRPr="008D72F9" w:rsidRDefault="00D34A4A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4A" w:rsidRPr="008D72F9" w:rsidRDefault="00D34A4A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4A" w:rsidRPr="008D72F9" w:rsidRDefault="00D34A4A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4A" w:rsidRPr="008D72F9" w:rsidRDefault="00D34A4A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D34A4A" w:rsidRPr="00D34A4A" w:rsidTr="00E751D6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A4A" w:rsidRPr="008D72F9" w:rsidRDefault="00D34A4A" w:rsidP="00D34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34A4A" w:rsidRPr="008D72F9">
              <w:rPr>
                <w:rFonts w:ascii="Times New Roman" w:hAnsi="Times New Roman" w:cs="Times New Roman"/>
                <w:sz w:val="24"/>
                <w:szCs w:val="24"/>
              </w:rPr>
              <w:t>еде</w:t>
            </w:r>
          </w:p>
          <w:p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1A5802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4A4A" w:rsidRPr="008D72F9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  <w:p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34A4A" w:rsidRPr="008D72F9">
              <w:rPr>
                <w:rFonts w:ascii="Times New Roman" w:hAnsi="Times New Roman" w:cs="Times New Roman"/>
                <w:sz w:val="24"/>
                <w:szCs w:val="24"/>
              </w:rPr>
              <w:t>еде</w:t>
            </w:r>
          </w:p>
          <w:p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4A" w:rsidRPr="008D72F9" w:rsidRDefault="001A5802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4A4A" w:rsidRPr="008D72F9">
              <w:rPr>
                <w:rFonts w:ascii="Times New Roman" w:hAnsi="Times New Roman" w:cs="Times New Roman"/>
                <w:sz w:val="24"/>
                <w:szCs w:val="24"/>
              </w:rPr>
              <w:t>ч.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34A4A" w:rsidRPr="008D72F9">
              <w:rPr>
                <w:rFonts w:ascii="Times New Roman" w:hAnsi="Times New Roman" w:cs="Times New Roman"/>
                <w:sz w:val="24"/>
                <w:szCs w:val="24"/>
              </w:rPr>
              <w:t>еде</w:t>
            </w:r>
          </w:p>
          <w:p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</w:tr>
      <w:tr w:rsidR="00E751D6" w:rsidRPr="00D34A4A" w:rsidTr="00E751D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85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51D6" w:rsidRPr="00D34A4A" w:rsidTr="00E751D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Другая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дагогичес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2.9. 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 </w:t>
      </w:r>
    </w:p>
    <w:p w:rsidR="00D34A4A" w:rsidRPr="00D34A4A" w:rsidRDefault="00F76685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D34A4A" w:rsidRPr="00D34A4A">
        <w:rPr>
          <w:rFonts w:ascii="Times New Roman" w:hAnsi="Times New Roman" w:cs="Times New Roman"/>
          <w:sz w:val="27"/>
          <w:szCs w:val="27"/>
        </w:rPr>
        <w:t>Работникам образовательного учреждения обеспечивается возможность приема пищи одновременно вместе с воспитанниками.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2.10. Периоды времени, в течение которых учреждение осуществляет свою деятельность, свободные для педагогических работников, ведущих педагогическую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2.11. Периоды отмены образовательной деятельности для воспитанников по санитарно-эпидемиологическим, климатическим и другим основаниям являются рабочим временем педагогических и других работников учреждения. В такие периоды педагогические работники привлекаются к учебно-воспитательной, методической, организационной работе на основании приказа по учреждению.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3. Определение учебной нагрузки педагогическим работникам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3.1. Объем учебной нагрузки педагогическим работникам устанавливается, исходя из количества часов по учебному плану и программам, обеспеченности кадрами, других конкретных условий в учреждении. Учебная нагрузка педагогического работника, оговариваемая в трудовом договоре, должна соответствовать требованиям законодательства РФ.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3.2. Объем учебной нагрузки педагогических работников больше или меньше нормы часов за должностной оклад устанавливается только с их письменного согласия.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3.3. Преподавательская работа в том же учреждении для педагогических работников совместительством не считается.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3.4. Учебная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3.5. Тарификация педагогических работников производится 1 раз в год в сентябре текущего учебного года. В апреле текущего учебного года может проводиться предварительная тарификация на следующий учебный год в целях повышения качества расстановки кадров и обеспечения кадровой политики. 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lastRenderedPageBreak/>
        <w:t>4. Основные обязанности педагогических работников в рабочее время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4.1. Педагогические работники обязаны: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осуществлять свою деятельность на высоком профессиональном уровне, обеспечивать в полном объеме реализацию в полном объеме утвержденную рабочую программу;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соблюдать правовые, нравственные и этические нормы, следовать требованиям профессиональной этики;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уважать честь и достоинство воспитанников и других участников образовательных отношений;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применять педагогически обоснованные и обеспечивающие высокое качество образования формы, методы обучения и воспитания;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систематически повышать свой профессиональный уровень;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проходить аттестацию на соответствие занимаемой должности в порядке, установленном законодательством об образовании;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проходить в установленном законодательством Российской Федерации порядке обучение и проверку знаний и навыков в области охраны труда;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соблюдать устав учреждения, правила внутреннего трудового распорядка;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педагогический работник учреждения,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данном учреждении, если это приводит к конфликту интересов педагогического работника.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5. Выполнение дополнительно возложенных на педагогических работников обязанностей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5.1. Дополнительные, непосредственно связанные с образовательным процессом, обязанности с соответствующей дополнительной оплатой труда включает следующие трудовые функции: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работа с неблагополучными семьями воспитанников;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проверка контрольно-диагностических материалов;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подготовка демонстрационного оборудования для проведения учебных занятий;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дополнительные работы по формированию родительского сообщества группы или творческого объединения;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дополнительные работы по организации и проведению мероприятий с воспитанниками и их родителями (законными представителями);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дополнительные работы по педагогическому сопровождению индивидуальных образовательных программ (маршрутов) воспитанников;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руководство методическим объединением или другим локальным профессиональным сообществом в учреждении и в муниципальном образовании.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индивидуальная работа с воспитанниками, требующими усиленного педагогического внимания (имеющими трудности в восприятии учебной информации из-за снижения </w:t>
      </w:r>
      <w:r w:rsidRPr="00D34A4A">
        <w:rPr>
          <w:rFonts w:ascii="Times New Roman" w:hAnsi="Times New Roman" w:cs="Times New Roman"/>
          <w:sz w:val="27"/>
          <w:szCs w:val="27"/>
        </w:rPr>
        <w:lastRenderedPageBreak/>
        <w:t xml:space="preserve">интеллекта, деформации учебной мотивации; детей с отклоняющимся поведением; детей, находящихся в трудной жизненной ситуации; детей из асоциальных и деструктивных семей; детей-сирот и опекаемых);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индивидуальные занятия с больными детьми на дому; - работа с одаренными детьми;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работа по реализации приоритетных направлений программы развития учреждения;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осуществление инновационной и опытно-экспериментальной деятельности;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работа по внедрению современных, в том числе информационных технологий в образовательный процесс.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5.2. Нормирование выполняемых воспитателем работ, связанных с проверкой контрольно-диагностических материалов осуществляется на основе Положения о контрольной деятельности в учреждении. Систематический учет этих работ проводится старшим воспитателем.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5.3. Нормирование и учет выполняемых воспитателем дополнительных работ по подготовке демонстрационного оборудования для проведения учебных занятий производится старшим воспитателем. </w:t>
      </w:r>
    </w:p>
    <w:p w:rsid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5.4.Нормирование и учет дополнительных педагогических работ по организации мероприятий с воспитанниками и их родителями (законными представителями) осуществляется старшим воспитателем, контролирующим составление и исполнение плана образовательного процесса.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5.5.Нормирование и учет дополнительных работ по руководству методическим объединением или другим локальным профессиональным сообществом, осуществляется старшим воспитателем.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5.6.Нормирование и учет дополнительных работ с воспитанниками, требующими усиленного педагогического внимания (имеющими трудности в восприятии учебной информации из-за снижения интеллекта, деформации учебной мотивации, детей с отклоняющимся поведением, детей, находящихся в трудной жизненной ситуации, детей из асоциальных и деструктивных семей, детей-сирот и опекаемых) определяется на основе решения Совета педагогических работников, исследований и рекомендаций социально-психологической службы.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5.7. Нормирование и учет педагогических работ по проведению индивидуальных занятий, на дому с воспитанниками, организуемых в соответствии с медицинским заключением, определяется распорядительным актом заведующей учреждением.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5.8. На основе конкретной должностной инструкции работника учреждения определяются следующие дополнительные работы, направленные на достижение современного качества образования: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педагогическое сопровождение индивидуальных образовательных маршрутов и программ воспитанников;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реализация приоритетных направлений программы развития учреждения;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осуществление инновационной, опытно-экспериментальной деятельности;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участие в работе службы оценки качества образования в учреждении;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внедрение современных, в том числе информационных, технологий в образовательную практику;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обеспечение индивидуализации и вариативности образовательного процесса в работе с одаренными детьми.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5.9. Нормирование и учет дополнительных работ по реализации приоритетных направлений программы развития, а также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осуществлению инновационной, опытно</w:t>
      </w:r>
      <w:r w:rsidR="00BA44EC">
        <w:rPr>
          <w:rFonts w:ascii="Times New Roman" w:hAnsi="Times New Roman" w:cs="Times New Roman"/>
          <w:sz w:val="27"/>
          <w:szCs w:val="27"/>
        </w:rPr>
        <w:t xml:space="preserve"> </w:t>
      </w:r>
      <w:r w:rsidRPr="00D34A4A">
        <w:rPr>
          <w:rFonts w:ascii="Times New Roman" w:hAnsi="Times New Roman" w:cs="Times New Roman"/>
          <w:sz w:val="27"/>
          <w:szCs w:val="27"/>
        </w:rPr>
        <w:t xml:space="preserve">- экспериментальной деятельности в каждом конкретном случае определяется на основе приказа по учреждению на учебный год и конкретизируется в соответствующем разделе ежегодного плана работы.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lastRenderedPageBreak/>
        <w:t xml:space="preserve">5.10. Участие в работе службы оценки качества образования в образовательной организации включает в себя следующие виды работ: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разработка контрольно-измерительных материалов и/или подбор диагностических методик для организации мониторинговых исследований по одному или нескольким показателям качества образования в учреждении;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организация и проведение процедуры планового мониторингового исследования;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проверка данных мониторингового исследования, определение результатов; - математическая обработка статистических данных;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аналитическая работа, определение проблемных зон и тенденций развития; - подготовка аналитических справок и сообщений на различных совещаниях и рефлексивных семинарах.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5.11. Дополнительные работы по внедрению современных, в том числе информационных, технологий в образовательную практику предполагают, прежде всего: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активное применение современных образовательных технологий в педагогической практике;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разработку и апробацию сетевых технологий организации обучения и воспитания;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эффективное использование интерактивного оборудования в образовательном процессе.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5.12. Оплата дополнительных работ по внедрению современных, в том числе информационных, технологий производится после аттестации уровня профессиональной подготовки педагогического работника. Нормирование и учет дополнительных работ по внедрению современных, в том числе информационных, технологий в образовательную практику осуществляют заведующая и старший воспитатель.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5.13. Дополнительные работы по обеспечению индивидуализации и вариативности образовательного процесса в работе с одаренными детьми нормируются в каждом конкретном случае в плане индивидуального сопровождения одаренного воспитанника. Учет этой работы ведется также заведующей и старшим воспитателем.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34A4A" w:rsidRPr="00CA059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tt-RU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6. Распре</w:t>
      </w:r>
      <w:r w:rsidR="00CA059A">
        <w:rPr>
          <w:rFonts w:ascii="Times New Roman" w:hAnsi="Times New Roman" w:cs="Times New Roman"/>
          <w:b/>
          <w:sz w:val="27"/>
          <w:szCs w:val="27"/>
        </w:rPr>
        <w:t>деление рабочего времени старш</w:t>
      </w:r>
      <w:r w:rsidR="00CA059A">
        <w:rPr>
          <w:rFonts w:ascii="Times New Roman" w:hAnsi="Times New Roman" w:cs="Times New Roman"/>
          <w:b/>
          <w:sz w:val="27"/>
          <w:szCs w:val="27"/>
          <w:lang w:val="tt-RU"/>
        </w:rPr>
        <w:t>его</w:t>
      </w:r>
      <w:r w:rsidR="00CA059A">
        <w:rPr>
          <w:rFonts w:ascii="Times New Roman" w:hAnsi="Times New Roman" w:cs="Times New Roman"/>
          <w:b/>
          <w:sz w:val="27"/>
          <w:szCs w:val="27"/>
        </w:rPr>
        <w:t xml:space="preserve"> воспитател</w:t>
      </w:r>
      <w:r w:rsidR="00CA059A">
        <w:rPr>
          <w:rFonts w:ascii="Times New Roman" w:hAnsi="Times New Roman" w:cs="Times New Roman"/>
          <w:b/>
          <w:sz w:val="27"/>
          <w:szCs w:val="27"/>
          <w:lang w:val="tt-RU"/>
        </w:rPr>
        <w:t>я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6.1. Педагогическая нагрузка старшего воспитателя в учреждении на ставку заработной платы составляет 36 часов в неделю (7 часов 12 минут в день, при пятидневной рабочей неделе).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6.2. Старший воспитатель, исполняющий педагогическую работу в пределах рабочей недели на ставку заработной платы, выполняет свои должностные функции, которые определяются трудовым договором и должностной инструкцией.</w:t>
      </w:r>
    </w:p>
    <w:p w:rsid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6.3. Режим работы старшего воспитателя фиксируется в трудовом договоре, при изменении режима работы -  в дополнительном соглашении к трудовому договору.</w:t>
      </w:r>
    </w:p>
    <w:p w:rsidR="00BA44EC" w:rsidRPr="00D34A4A" w:rsidRDefault="00BA44EC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6.4. График рабочего времени определяется в Правилах внутреннего трудового распорядка</w:t>
      </w:r>
    </w:p>
    <w:p w:rsid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34A4A" w:rsidRPr="00CA059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tt-RU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7. Распределение рабочего времени воспитателей</w:t>
      </w:r>
      <w:r w:rsidR="00CA059A">
        <w:rPr>
          <w:rFonts w:ascii="Times New Roman" w:hAnsi="Times New Roman" w:cs="Times New Roman"/>
          <w:b/>
          <w:sz w:val="27"/>
          <w:szCs w:val="27"/>
          <w:lang w:val="tt-RU"/>
        </w:rPr>
        <w:t xml:space="preserve"> (в т.ч. воспитателя (по хореографии), воспитателя (по обучению русскому, татарскому языкам))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7.1. Воспитатель,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 через день. Во время исполнения должностных обязанностей в первую половину дня он: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осуществляет деятельность по графику проветривания, индивидуальную работу с воспитанниками в соответствии с календарным и перспективным планированием и по плану взаимодействия со специалистами по работе с детьми, имеющими ограниченные возможности здоровья;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lastRenderedPageBreak/>
        <w:t xml:space="preserve"> - организует и осуществляет утренний фильтр при приеме воспитанников в учреждение, проводит беседу с родителями (законными представителями) о состоянии здоровья воспитанников;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организует работу дежурных воспитанников по уголку природы, столовой, учебной деятельности;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предлагает дидактические и сюжетно-ролевые игры воспитанникам для совместной и самостоятельной деятельности;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проводит утреннюю гимнастику с элементами дыхательной и артикуляционной гимнастик, соблюдение маркировки полотенец при умывании;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осуществляет воспитание культурно-гигиенических навыков во время приема пищи;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организует учебную деятельность в соответствие с расписанием специально организованной образовательной деятельности, утвержденным заведующей учреждения;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обеспечивает выход воспитанников на прогулку в строгом соответствии с режимом дня, утвержденном заведующей для данной возрастной группы;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обеспечивает организацию и проведение игровой, познавательной, исследовательской, оздоровительной деятельности воспитанников на прогулке(все составляющие части прогулки), их безопасность;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обеспечивает воспитание культурно-гигиенических навыков при приеме пищи воспитанниками в режиме дня, выдачу и доведение до воспитанников нормы 1,2,3 блюд, в младших группах докармливает;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обеспечивает спокойный переход воспитанников к дневному сну и порядок в группе для передачи группы второму воспитателю, использует в спальне записи звуков природы, тихой релаксирующей музыки;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принимает участие в заседаниях педагогического совета учреждения, семинарах, педагогических часах и пр.;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оформляет выставки детских работ, с указанием темы работы, цели и даты проведения.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7.2. Во время работы во вторую половину дня воспитатель: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осуществляет прием группы от первого воспитателя: количество детей, состояние их здоровья, успешность воспитанников в освоении программы, реализуемой в учреждении, результатах проведенной индивидуальной работы с воспитанниками, в том числе и с детьми, имеющими ограниченные возможности здоровья, организацию работы с родителями, состояние групповых помещений;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обеспечивает условия для полноценного дневного сна воспитанников;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осуществляет работу с документацией группы, разработку конспектов и подготовку к непосредственной 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родителей;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участвует в консультациях со специалистами учреждения по плану взаимодействия;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принимает участие в заседаниях педагогического совета учреждения, семинарах, педагогических часах и пр.;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оформляет выставки детских работ, с указанием темы работы, цели и даты проведения;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готовит дидактические материалы для совершенствования предметно-развивающей среды группы и ДОУ;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организует хозяйственно-бытовой труд воспитанников в уголке природы и пр.;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обеспечивает выход воспитанников на вечернюю прогулку в соответствии с режимом дня;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обеспечивает организацию и проведение игровой, познавательной, исследовательской, оздоровительной деятельности воспитанников на прогулке (все составляющие части прогулки), их безопасность;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lastRenderedPageBreak/>
        <w:t xml:space="preserve">- обеспечивает воспитание культурно-гигиенических навыков при приеме пищи воспитанниками в режиме дня, выдачу и доведение до воспитанников нормы блюд, в младших группах докармливает;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организует консультативную работу с родителями по индивидуальному развитию ребенка, динамике его развития, организует просветительскую работу по привитию педагогической культуры родителям;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обеспечивает индивидуальную работу с воспитанниками по всем направлениям деятельности, в соответствие с календарным планированием.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готовит дидактические материалы для совершенствования развивающей образовательной  среды группы.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7.3. Для воспитателей введен суммированный учет рабочего времени, с отчетным периодом 1 месяц. Режим работы воспитателей, работающих на 1 ставку заработной платы при режиме 36-часовой рабочей недели, распределяется следующим образом: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первая половина дня с 7.00 до 14.12; вторая половина дня с 11.48 до 19.00. Режим работы воспитателя фиксируется в трудовом договоре, при изменении режима работы – в дополнительном соглашении к трудовому договору. </w:t>
      </w:r>
    </w:p>
    <w:p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8. Распределение рабочего времени педагога-психолога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8.1. В соответствии со своей подготовкой педагог-психолог может выполнять следующие виды профессиональной деятельности: консультативную, развивающую, коррекционную, диагностико-аналитическую, экспертно-консультационную, учебно-воспитательную, профилактическую, культурно-просветительскую и организационно-методическую.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8.2. Педагогическая нагрузка педагога-психолога в учреждении на ставку составляет 36 часов в неделю, из них: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на индивидуальную и групповую профилактическую, консультативную, коррекционную, развивающую, учебную, просветительскую работу с воспитанниками;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на участие в психолого-медико-педагогическом  консилиуме образовательного учреждения педагог-психолог затрачивает 18 часов в неделю.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Остальное время в пределах установленной педагогу-психологу продолжительности рабочего времени приходится: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на подготовку к индивидуальной и групповой работе с воспитанниками;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обработку, анализ и обобщение полученных результатов;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подготовку к экспертно-консультационной работе с педагогическими работниками и родителями воспитанников;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организационно-методическую деятельность (повышение личной профессиональной квалификации, самообразование, участие в методических объединениях, заполнение аналитической и отчетной документации и др.).</w:t>
      </w:r>
    </w:p>
    <w:p w:rsid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 w:rsidRPr="00D34A4A">
        <w:rPr>
          <w:rFonts w:ascii="Times New Roman" w:hAnsi="Times New Roman" w:cs="Times New Roman"/>
          <w:sz w:val="27"/>
          <w:szCs w:val="27"/>
        </w:rPr>
        <w:t>8.3. Режим работы педагога-психолога фиксируется в трудовом договоре, при изменении режима работы – в дополнительном соглашении к трудовому договору.</w:t>
      </w:r>
    </w:p>
    <w:p w:rsidR="00CA059A" w:rsidRPr="00CA059A" w:rsidRDefault="00CA059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sz w:val="27"/>
          <w:szCs w:val="27"/>
          <w:lang w:val="tt-RU"/>
        </w:rPr>
        <w:t xml:space="preserve">8.4. </w:t>
      </w:r>
      <w:r>
        <w:rPr>
          <w:rFonts w:ascii="Times New Roman" w:hAnsi="Times New Roman" w:cs="Times New Roman"/>
          <w:sz w:val="27"/>
          <w:szCs w:val="27"/>
        </w:rPr>
        <w:t>График рабочего времени определяется в Правилах внутреннего трудового распорядка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9. Распределение рабочего времени инструктора по физической культуре</w:t>
      </w:r>
      <w:r>
        <w:rPr>
          <w:rFonts w:ascii="Times New Roman" w:hAnsi="Times New Roman" w:cs="Times New Roman"/>
          <w:b/>
          <w:sz w:val="27"/>
          <w:szCs w:val="27"/>
        </w:rPr>
        <w:t xml:space="preserve"> и инструктора по физической культуре (бассейн)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9.1. Педагогическая нагрузка инструктора по физической культуре в Учреждении на ставку составляет 30 часов.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lastRenderedPageBreak/>
        <w:t>9.2. Инструктор по физической культуре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9.3. Инструктор по физической культуре планирует содержание работы по физическому воспитанию в соответствии с годовым планом работы и определяет ее виды и формы исходя из имеющихся в Учреждении условий.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9.4. Режим работы инструктора по физической культуре фиксируется в трудовом договоре, при изменении режима работы – в дополнительном соглашении к трудовому договору.</w:t>
      </w:r>
    </w:p>
    <w:p w:rsidR="00D34A4A" w:rsidRDefault="00CA059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sz w:val="27"/>
          <w:szCs w:val="27"/>
          <w:lang w:val="tt-RU"/>
        </w:rPr>
        <w:t xml:space="preserve">9.5. </w:t>
      </w:r>
      <w:r>
        <w:rPr>
          <w:rFonts w:ascii="Times New Roman" w:hAnsi="Times New Roman" w:cs="Times New Roman"/>
          <w:sz w:val="27"/>
          <w:szCs w:val="27"/>
        </w:rPr>
        <w:t>График рабочего времени определяется в Правилах внутреннего трудового распорядка</w:t>
      </w:r>
    </w:p>
    <w:p w:rsidR="00CA059A" w:rsidRPr="00CA059A" w:rsidRDefault="00CA059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</w:p>
    <w:p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10. Распределение рабочего времени музыкального руководителя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10.1. Педагогическая нагрузка музыкального руководителя в Учреждении на ставку заработной платы составляет 24 часа в неделю.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10.2. Музыкальный руководитель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10.3. Режим работы музыкального руководителя фиксируется в трудовом договоре, при изменении режима работы – в дополнительном соглашении к трудовому договору.</w:t>
      </w:r>
    </w:p>
    <w:p w:rsidR="00D34A4A" w:rsidRPr="00CA059A" w:rsidRDefault="00CA059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sz w:val="27"/>
          <w:szCs w:val="27"/>
          <w:lang w:val="tt-RU"/>
        </w:rPr>
        <w:t>10.4.</w:t>
      </w:r>
      <w:r w:rsidRPr="00CA059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График рабочего времени определяется в Правилах внутреннего трудового распорядка</w:t>
      </w:r>
    </w:p>
    <w:p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11. Распределение рабочего времени учителя-логопеда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11.1. Педагогическая нагрузка учителя-логопеда в Учреждении на ставку составляет 20 часов в неделю.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11.2. Распределение рабочего времени учителя-логопеда напрямую связано с формами организации и методами его диагностико-коррекционной, методической и консультативной работы, а также с содержанием специальных (коррекционных) программ.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11.3. Режим работы учителя-логопеда фиксируется в трудовом договоре, при изменении режима работы – в дополнительном соглашении к трудовому договору.</w:t>
      </w:r>
    </w:p>
    <w:p w:rsidR="00D34A4A" w:rsidRDefault="00CA059A" w:rsidP="00CA059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tt-RU"/>
        </w:rPr>
        <w:t xml:space="preserve">11.4. </w:t>
      </w:r>
      <w:r>
        <w:rPr>
          <w:rFonts w:ascii="Times New Roman" w:hAnsi="Times New Roman" w:cs="Times New Roman"/>
          <w:sz w:val="27"/>
          <w:szCs w:val="27"/>
        </w:rPr>
        <w:t>График рабочего времени определяется в Правилах внутреннего трудового распорядка</w:t>
      </w:r>
    </w:p>
    <w:p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12. Права педагогических работников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12.1. Педагогические работники имеют право на: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свободу преподавания, свободное выражение своего мнения, свободу от вмешательства в профессиональную деятельность;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свободу выбора и использования педагогически обоснованных форм, средств, методов обучения и воспитания;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- право на участие в разработке образовательных программ, в том числе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lastRenderedPageBreak/>
        <w:t xml:space="preserve">-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 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бесплатное пользование образовательными, методическими и научными услугами учреждения, осуществляющего образовательную деятельность, в порядке, установленном законодательством Российской Федерации или учреждения локальными нормативными актами; - право на участие в управлении учреждением, в том числе в коллегиальных органах управления, в порядке, установленном уставом;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участие в обсуждении вопросов, относящихся к деятельности, в том числе через органы управления и общественные организации;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объединение в общественные профессиональные организации в формах и в порядке, которые установлены законодательством Российской Федерации;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обращение в комиссию по урегулированию споров между участниками образовательных отношений;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 Академические права и свободы, указанные выше,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учреждения, осуществляющего образовательную деятельность.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12.2. Педагогические работники имеют следующие трудовые права и социальные гарантии: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сокращенную продолжительность рабочего времени;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дополнительное профессиональное образование по профилю педагогической деятельности не реже чем один раз в три года;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ежегодный основной удлиненный оплачиваемый отпуск, продолжительность которого определяется Правительством Российской Федерации;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досрочное назначение трудовой пенсии по старости в порядке, установленном законодательством Российской Федерации; 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13. Ответственность педагогических работников</w:t>
      </w:r>
    </w:p>
    <w:p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lastRenderedPageBreak/>
        <w:t xml:space="preserve"> 13.1.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пунктом 2 и 4 настоящего положения, учитывается при прохождении ими аттестации.</w:t>
      </w:r>
    </w:p>
    <w:p w:rsidR="007C2B78" w:rsidRDefault="007C2B78" w:rsidP="00D34A4A">
      <w:pPr>
        <w:spacing w:after="0"/>
      </w:pPr>
    </w:p>
    <w:sectPr w:rsidR="007C2B78" w:rsidSect="00D34A4A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4A4A"/>
    <w:rsid w:val="000727F9"/>
    <w:rsid w:val="001A5802"/>
    <w:rsid w:val="00392F59"/>
    <w:rsid w:val="006B38C2"/>
    <w:rsid w:val="006F1838"/>
    <w:rsid w:val="007C2B78"/>
    <w:rsid w:val="008D72F9"/>
    <w:rsid w:val="00BA44EC"/>
    <w:rsid w:val="00CA059A"/>
    <w:rsid w:val="00D34A4A"/>
    <w:rsid w:val="00E751D6"/>
    <w:rsid w:val="00ED6D40"/>
    <w:rsid w:val="00F7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28AABE-D8A6-427A-8A49-695DEC4E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4A4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727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8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4367</TotalTime>
  <Pages>1</Pages>
  <Words>4802</Words>
  <Characters>27377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9</cp:revision>
  <cp:lastPrinted>2021-07-21T11:10:00Z</cp:lastPrinted>
  <dcterms:created xsi:type="dcterms:W3CDTF">2021-02-22T08:43:00Z</dcterms:created>
  <dcterms:modified xsi:type="dcterms:W3CDTF">2021-09-09T16:21:00Z</dcterms:modified>
</cp:coreProperties>
</file>